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D5747" w14:textId="77777777" w:rsidR="00052028" w:rsidRPr="001E67A2" w:rsidRDefault="00052028" w:rsidP="00052028">
      <w:pPr>
        <w:pStyle w:val="BodyTextIndent"/>
        <w:ind w:left="0" w:firstLine="0"/>
        <w:jc w:val="center"/>
        <w:rPr>
          <w:rFonts w:ascii="Calibri Light" w:hAnsi="Calibri Light"/>
          <w:i w:val="0"/>
          <w:sz w:val="24"/>
        </w:rPr>
      </w:pPr>
      <w:r w:rsidRPr="001E67A2">
        <w:rPr>
          <w:rFonts w:ascii="Calibri Light" w:hAnsi="Calibri Light"/>
          <w:i w:val="0"/>
          <w:sz w:val="24"/>
        </w:rPr>
        <w:t>APPENDIX A</w:t>
      </w:r>
    </w:p>
    <w:p w14:paraId="2D7A4272" w14:textId="77777777" w:rsidR="00052028" w:rsidRPr="001E67A2" w:rsidRDefault="00052028" w:rsidP="00052028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4653C86F" w14:textId="77777777" w:rsidR="00052028" w:rsidRPr="001E67A2" w:rsidRDefault="00052028" w:rsidP="00052028">
      <w:pPr>
        <w:pStyle w:val="BodyTextIndent2"/>
        <w:jc w:val="center"/>
        <w:rPr>
          <w:rFonts w:ascii="Calibri Light" w:hAnsi="Calibri Light"/>
        </w:rPr>
      </w:pPr>
      <w:r w:rsidRPr="001E67A2">
        <w:rPr>
          <w:rFonts w:ascii="Calibri Light" w:hAnsi="Calibri Light"/>
          <w:b/>
        </w:rPr>
        <w:t>PREDECESSOR FIRMS</w:t>
      </w:r>
    </w:p>
    <w:p w14:paraId="173D2CEF" w14:textId="77777777" w:rsidR="00052028" w:rsidRPr="001E67A2" w:rsidRDefault="00052028" w:rsidP="00052028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20F181CD" w14:textId="77777777" w:rsidR="00052028" w:rsidRPr="001E67A2" w:rsidRDefault="00052028" w:rsidP="00052028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i w:val="0"/>
          <w:sz w:val="24"/>
        </w:rPr>
      </w:pPr>
    </w:p>
    <w:p w14:paraId="6C0D590E" w14:textId="77777777" w:rsidR="00052028" w:rsidRPr="001E67A2" w:rsidRDefault="00052028" w:rsidP="00052028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052028" w:rsidRPr="001E67A2" w14:paraId="1CD0BBD0" w14:textId="77777777" w:rsidTr="00A057F3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14:paraId="571E6825" w14:textId="77777777" w:rsidR="00052028" w:rsidRPr="001E67A2" w:rsidRDefault="00052028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14:paraId="448E293C" w14:textId="77777777" w:rsidR="00052028" w:rsidRPr="001E67A2" w:rsidRDefault="00052028" w:rsidP="00A057F3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b w:val="0"/>
                <w:i w:val="0"/>
              </w:rPr>
            </w:pPr>
            <w:r w:rsidRPr="001E67A2">
              <w:rPr>
                <w:rFonts w:ascii="Calibri Light" w:hAnsi="Calibri Light"/>
                <w:b w:val="0"/>
                <w:i w:val="0"/>
              </w:rPr>
              <w:t>Borden Ladner Gervais LLP</w:t>
            </w:r>
          </w:p>
        </w:tc>
      </w:tr>
    </w:tbl>
    <w:p w14:paraId="0EC1EC50" w14:textId="77777777" w:rsidR="00052028" w:rsidRPr="001E67A2" w:rsidRDefault="00052028" w:rsidP="00052028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4093730F" w14:textId="77777777" w:rsidR="00052028" w:rsidRPr="001E67A2" w:rsidRDefault="00052028" w:rsidP="00052028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73B1D08D" w14:textId="77777777" w:rsidR="00052028" w:rsidRPr="001E67A2" w:rsidRDefault="00052028" w:rsidP="00052028">
      <w:pPr>
        <w:pStyle w:val="BodyTextIndent"/>
        <w:tabs>
          <w:tab w:val="left" w:pos="450"/>
          <w:tab w:val="left" w:pos="1080"/>
        </w:tabs>
        <w:ind w:left="0" w:firstLine="0"/>
        <w:rPr>
          <w:rFonts w:ascii="Calibri Light" w:hAnsi="Calibri Light"/>
          <w:b w:val="0"/>
          <w:i w:val="0"/>
        </w:rPr>
      </w:pPr>
    </w:p>
    <w:p w14:paraId="079AA3B8" w14:textId="77777777" w:rsidR="00052028" w:rsidRPr="001E67A2" w:rsidRDefault="00052028" w:rsidP="00052028">
      <w:pPr>
        <w:pStyle w:val="BodyTextIndent"/>
        <w:tabs>
          <w:tab w:val="left" w:pos="450"/>
          <w:tab w:val="left" w:pos="1080"/>
          <w:tab w:val="left" w:pos="5040"/>
          <w:tab w:val="left" w:pos="6480"/>
        </w:tabs>
        <w:ind w:left="0" w:firstLine="0"/>
        <w:rPr>
          <w:rFonts w:ascii="Calibri Light" w:hAnsi="Calibri Light"/>
          <w:b w:val="0"/>
          <w:i w:val="0"/>
          <w:u w:val="single"/>
        </w:rPr>
      </w:pP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  <w:u w:val="single"/>
        </w:rPr>
        <w:t>Merger Date</w:t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  <w:u w:val="single"/>
        </w:rPr>
        <w:t>Notes</w:t>
      </w:r>
    </w:p>
    <w:p w14:paraId="52876BEF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5040"/>
          <w:tab w:val="left" w:pos="6480"/>
        </w:tabs>
        <w:ind w:left="0" w:firstLine="0"/>
        <w:rPr>
          <w:rFonts w:ascii="Calibri Light" w:hAnsi="Calibri Light"/>
          <w:b w:val="0"/>
          <w:i w:val="0"/>
        </w:rPr>
      </w:pPr>
    </w:p>
    <w:p w14:paraId="3044A277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 xml:space="preserve">Borden &amp; Elliot </w:t>
      </w:r>
    </w:p>
    <w:p w14:paraId="5419859F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 xml:space="preserve">Scott &amp; </w:t>
      </w:r>
      <w:proofErr w:type="spellStart"/>
      <w:r w:rsidRPr="001E67A2">
        <w:rPr>
          <w:rFonts w:ascii="Calibri Light" w:hAnsi="Calibri Light"/>
          <w:b w:val="0"/>
          <w:i w:val="0"/>
        </w:rPr>
        <w:t>Aylen</w:t>
      </w:r>
      <w:proofErr w:type="spellEnd"/>
      <w:r w:rsidRPr="001E67A2">
        <w:rPr>
          <w:rFonts w:ascii="Calibri Light" w:hAnsi="Calibri Light"/>
          <w:b w:val="0"/>
          <w:i w:val="0"/>
        </w:rPr>
        <w:tab/>
      </w:r>
      <w:smartTag w:uri="urn:schemas-microsoft-com:office:smarttags" w:element="date">
        <w:smartTagPr>
          <w:attr w:name="Month" w:val="6"/>
          <w:attr w:name="Day" w:val="15"/>
          <w:attr w:name="Year" w:val="1999"/>
        </w:smartTagPr>
        <w:r w:rsidRPr="001E67A2">
          <w:rPr>
            <w:rFonts w:ascii="Calibri Light" w:hAnsi="Calibri Light"/>
            <w:b w:val="0"/>
            <w:i w:val="0"/>
          </w:rPr>
          <w:t>June 15, 1999</w:t>
        </w:r>
      </w:smartTag>
    </w:p>
    <w:p w14:paraId="72280F28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 xml:space="preserve">Borden Elliot Scott &amp; </w:t>
      </w:r>
      <w:proofErr w:type="spellStart"/>
      <w:r w:rsidRPr="001E67A2">
        <w:rPr>
          <w:rFonts w:ascii="Calibri Light" w:hAnsi="Calibri Light"/>
          <w:b w:val="0"/>
          <w:i w:val="0"/>
        </w:rPr>
        <w:t>Aylen</w:t>
      </w:r>
      <w:proofErr w:type="spellEnd"/>
      <w:r w:rsidRPr="001E67A2">
        <w:rPr>
          <w:rFonts w:ascii="Calibri Light" w:hAnsi="Calibri Light"/>
          <w:b w:val="0"/>
          <w:i w:val="0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1E67A2">
          <w:rPr>
            <w:rFonts w:ascii="Calibri Light" w:hAnsi="Calibri Light"/>
            <w:b w:val="0"/>
            <w:i w:val="0"/>
          </w:rPr>
          <w:t>March 1, 2000</w:t>
        </w:r>
      </w:smartTag>
    </w:p>
    <w:p w14:paraId="05DA6F0A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Ladner Downs</w:t>
      </w:r>
      <w:r w:rsidRPr="001E67A2">
        <w:rPr>
          <w:rFonts w:ascii="Calibri Light" w:hAnsi="Calibri Light"/>
          <w:b w:val="0"/>
          <w:i w:val="0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1E67A2">
          <w:rPr>
            <w:rFonts w:ascii="Calibri Light" w:hAnsi="Calibri Light"/>
            <w:b w:val="0"/>
            <w:i w:val="0"/>
          </w:rPr>
          <w:t>March 1, 2000</w:t>
        </w:r>
      </w:smartTag>
    </w:p>
    <w:p w14:paraId="27E28FB3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Howard Mackie</w:t>
      </w:r>
      <w:r w:rsidRPr="001E67A2">
        <w:rPr>
          <w:rFonts w:ascii="Calibri Light" w:hAnsi="Calibri Light"/>
          <w:b w:val="0"/>
          <w:i w:val="0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1E67A2">
          <w:rPr>
            <w:rFonts w:ascii="Calibri Light" w:hAnsi="Calibri Light"/>
            <w:b w:val="0"/>
            <w:i w:val="0"/>
          </w:rPr>
          <w:t>March 1, 2000</w:t>
        </w:r>
      </w:smartTag>
    </w:p>
    <w:p w14:paraId="39AFA14A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McMaster Gervais (“MG”)</w:t>
      </w:r>
      <w:r w:rsidRPr="001E67A2">
        <w:rPr>
          <w:rFonts w:ascii="Calibri Light" w:hAnsi="Calibri Light"/>
          <w:b w:val="0"/>
          <w:i w:val="0"/>
        </w:rPr>
        <w:tab/>
      </w:r>
      <w:smartTag w:uri="urn:schemas-microsoft-com:office:smarttags" w:element="date">
        <w:smartTagPr>
          <w:attr w:name="Month" w:val="3"/>
          <w:attr w:name="Day" w:val="1"/>
          <w:attr w:name="Year" w:val="2000"/>
        </w:smartTagPr>
        <w:r w:rsidRPr="001E67A2">
          <w:rPr>
            <w:rFonts w:ascii="Calibri Light" w:hAnsi="Calibri Light"/>
            <w:b w:val="0"/>
            <w:i w:val="0"/>
          </w:rPr>
          <w:t>March 1, 2000</w:t>
        </w:r>
      </w:smartTag>
    </w:p>
    <w:p w14:paraId="21CB76DE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  <w:spacing w:val="-2"/>
        </w:rPr>
        <w:t xml:space="preserve">Borden Ladner Gervais </w:t>
      </w:r>
      <w:proofErr w:type="spellStart"/>
      <w:r w:rsidRPr="001E67A2">
        <w:rPr>
          <w:rFonts w:ascii="Calibri Light" w:hAnsi="Calibri Light"/>
          <w:b w:val="0"/>
          <w:i w:val="0"/>
          <w:spacing w:val="-2"/>
        </w:rPr>
        <w:t>s.r.l</w:t>
      </w:r>
      <w:proofErr w:type="spellEnd"/>
      <w:r w:rsidRPr="001E67A2">
        <w:rPr>
          <w:rFonts w:ascii="Calibri Light" w:hAnsi="Calibri Light"/>
          <w:b w:val="0"/>
          <w:i w:val="0"/>
          <w:spacing w:val="-2"/>
        </w:rPr>
        <w:t>.</w:t>
      </w:r>
    </w:p>
    <w:p w14:paraId="159BD41B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  <w:spacing w:val="-2"/>
        </w:rPr>
        <w:t>Borden Ladner Gervais LLP\</w:t>
      </w:r>
      <w:proofErr w:type="spellStart"/>
      <w:r w:rsidRPr="001E67A2">
        <w:rPr>
          <w:rFonts w:ascii="Calibri Light" w:hAnsi="Calibri Light"/>
          <w:b w:val="0"/>
          <w:i w:val="0"/>
          <w:spacing w:val="-2"/>
        </w:rPr>
        <w:t>s.r.l</w:t>
      </w:r>
      <w:proofErr w:type="spellEnd"/>
      <w:r w:rsidRPr="001E67A2">
        <w:rPr>
          <w:rFonts w:ascii="Calibri Light" w:hAnsi="Calibri Light"/>
          <w:b w:val="0"/>
          <w:i w:val="0"/>
          <w:spacing w:val="-2"/>
        </w:rPr>
        <w:t>.</w:t>
      </w:r>
    </w:p>
    <w:p w14:paraId="1624BECB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Mackenzie Gervais</w:t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  <w:t>Predecessor firm of MG</w:t>
      </w:r>
    </w:p>
    <w:p w14:paraId="1AB820F4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McMaster Meighen</w:t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  <w:t>Predecessor firm of MG</w:t>
      </w:r>
    </w:p>
    <w:p w14:paraId="24D4F4C1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Armstrong Perkins Hudson LLP</w:t>
      </w:r>
      <w:r w:rsidRPr="001E67A2">
        <w:rPr>
          <w:rFonts w:ascii="Calibri Light" w:hAnsi="Calibri Light"/>
          <w:b w:val="0"/>
          <w:i w:val="0"/>
        </w:rPr>
        <w:tab/>
        <w:t>July 1, 2002</w:t>
      </w:r>
    </w:p>
    <w:p w14:paraId="18BE47DD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proofErr w:type="spellStart"/>
      <w:r w:rsidRPr="001E67A2">
        <w:rPr>
          <w:rFonts w:ascii="Calibri Light" w:hAnsi="Calibri Light"/>
          <w:b w:val="0"/>
          <w:i w:val="0"/>
        </w:rPr>
        <w:t>Shortt</w:t>
      </w:r>
      <w:proofErr w:type="spellEnd"/>
      <w:r w:rsidRPr="001E67A2">
        <w:rPr>
          <w:rFonts w:ascii="Calibri Light" w:hAnsi="Calibri Light"/>
          <w:b w:val="0"/>
          <w:i w:val="0"/>
        </w:rPr>
        <w:t xml:space="preserve">, </w:t>
      </w:r>
      <w:proofErr w:type="spellStart"/>
      <w:r w:rsidRPr="001E67A2">
        <w:rPr>
          <w:rFonts w:ascii="Calibri Light" w:hAnsi="Calibri Light"/>
          <w:b w:val="0"/>
          <w:i w:val="0"/>
        </w:rPr>
        <w:t>Hanbidge</w:t>
      </w:r>
      <w:proofErr w:type="spellEnd"/>
      <w:r w:rsidRPr="001E67A2">
        <w:rPr>
          <w:rFonts w:ascii="Calibri Light" w:hAnsi="Calibri Light"/>
          <w:b w:val="0"/>
          <w:i w:val="0"/>
        </w:rPr>
        <w:t>, Richardson &amp; Welch (‘SHRW”)</w:t>
      </w:r>
      <w:r w:rsidRPr="001E67A2">
        <w:rPr>
          <w:rFonts w:ascii="Calibri Light" w:hAnsi="Calibri Light"/>
          <w:b w:val="0"/>
          <w:i w:val="0"/>
        </w:rPr>
        <w:tab/>
        <w:t>Jan. 1, 2008</w:t>
      </w:r>
    </w:p>
    <w:p w14:paraId="56D7A228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432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proofErr w:type="spellStart"/>
      <w:r w:rsidRPr="001E67A2">
        <w:rPr>
          <w:rFonts w:ascii="Calibri Light" w:hAnsi="Calibri Light"/>
          <w:b w:val="0"/>
          <w:i w:val="0"/>
        </w:rPr>
        <w:t>Shortt</w:t>
      </w:r>
      <w:proofErr w:type="spellEnd"/>
      <w:r w:rsidRPr="001E67A2">
        <w:rPr>
          <w:rFonts w:ascii="Calibri Light" w:hAnsi="Calibri Light"/>
          <w:b w:val="0"/>
          <w:i w:val="0"/>
        </w:rPr>
        <w:t xml:space="preserve">, </w:t>
      </w:r>
      <w:proofErr w:type="spellStart"/>
      <w:r w:rsidRPr="001E67A2">
        <w:rPr>
          <w:rFonts w:ascii="Calibri Light" w:hAnsi="Calibri Light"/>
          <w:b w:val="0"/>
          <w:i w:val="0"/>
        </w:rPr>
        <w:t>Hanbidge</w:t>
      </w:r>
      <w:proofErr w:type="spellEnd"/>
      <w:r w:rsidRPr="001E67A2">
        <w:rPr>
          <w:rFonts w:ascii="Calibri Light" w:hAnsi="Calibri Light"/>
          <w:b w:val="0"/>
          <w:i w:val="0"/>
        </w:rPr>
        <w:t xml:space="preserve">, Snider, </w:t>
      </w:r>
      <w:smartTag w:uri="urn:schemas-microsoft-com:office:smarttags" w:element="place">
        <w:smartTag w:uri="urn:schemas-microsoft-com:office:smarttags" w:element="City">
          <w:r w:rsidRPr="001E67A2">
            <w:rPr>
              <w:rFonts w:ascii="Calibri Light" w:hAnsi="Calibri Light"/>
              <w:b w:val="0"/>
              <w:i w:val="0"/>
            </w:rPr>
            <w:t>Richardson</w:t>
          </w:r>
        </w:smartTag>
      </w:smartTag>
      <w:r w:rsidRPr="001E67A2">
        <w:rPr>
          <w:rFonts w:ascii="Calibri Light" w:hAnsi="Calibri Light"/>
          <w:b w:val="0"/>
          <w:i w:val="0"/>
        </w:rPr>
        <w:t xml:space="preserve"> &amp; Welch</w:t>
      </w:r>
      <w:r w:rsidRPr="001E67A2">
        <w:rPr>
          <w:rFonts w:ascii="Calibri Light" w:hAnsi="Calibri Light"/>
          <w:b w:val="0"/>
          <w:i w:val="0"/>
        </w:rPr>
        <w:tab/>
        <w:t>Predecessor firm of SHRW</w:t>
      </w:r>
    </w:p>
    <w:p w14:paraId="2974AD34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432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proofErr w:type="spellStart"/>
      <w:r w:rsidRPr="001E67A2">
        <w:rPr>
          <w:rFonts w:ascii="Calibri Light" w:hAnsi="Calibri Light"/>
          <w:b w:val="0"/>
          <w:i w:val="0"/>
        </w:rPr>
        <w:t>Shortt</w:t>
      </w:r>
      <w:proofErr w:type="spellEnd"/>
      <w:r w:rsidRPr="001E67A2">
        <w:rPr>
          <w:rFonts w:ascii="Calibri Light" w:hAnsi="Calibri Light"/>
          <w:b w:val="0"/>
          <w:i w:val="0"/>
        </w:rPr>
        <w:t xml:space="preserve">, </w:t>
      </w:r>
      <w:proofErr w:type="spellStart"/>
      <w:r w:rsidRPr="001E67A2">
        <w:rPr>
          <w:rFonts w:ascii="Calibri Light" w:hAnsi="Calibri Light"/>
          <w:b w:val="0"/>
          <w:i w:val="0"/>
        </w:rPr>
        <w:t>Hanbidge</w:t>
      </w:r>
      <w:proofErr w:type="spellEnd"/>
      <w:r w:rsidRPr="001E67A2">
        <w:rPr>
          <w:rFonts w:ascii="Calibri Light" w:hAnsi="Calibri Light"/>
          <w:b w:val="0"/>
          <w:i w:val="0"/>
        </w:rPr>
        <w:t xml:space="preserve"> &amp; Snider</w:t>
      </w:r>
      <w:r w:rsidRPr="001E67A2">
        <w:rPr>
          <w:rFonts w:ascii="Calibri Light" w:hAnsi="Calibri Light"/>
          <w:b w:val="0"/>
          <w:i w:val="0"/>
        </w:rPr>
        <w:tab/>
      </w:r>
      <w:r w:rsidRPr="001E67A2">
        <w:rPr>
          <w:rFonts w:ascii="Calibri Light" w:hAnsi="Calibri Light"/>
          <w:b w:val="0"/>
          <w:i w:val="0"/>
        </w:rPr>
        <w:tab/>
        <w:t>Predecessor firm of SHRW</w:t>
      </w:r>
    </w:p>
    <w:p w14:paraId="7C25611B" w14:textId="77777777" w:rsidR="00052028" w:rsidRPr="001E67A2" w:rsidRDefault="00052028" w:rsidP="00052028">
      <w:pPr>
        <w:pStyle w:val="BodyTextIndent"/>
        <w:numPr>
          <w:ilvl w:val="0"/>
          <w:numId w:val="1"/>
        </w:numPr>
        <w:tabs>
          <w:tab w:val="left" w:pos="0"/>
          <w:tab w:val="left" w:pos="360"/>
          <w:tab w:val="left" w:pos="5040"/>
          <w:tab w:val="left" w:pos="6480"/>
        </w:tabs>
        <w:ind w:hanging="72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Thomas &amp; Partners</w:t>
      </w:r>
      <w:r w:rsidRPr="001E67A2">
        <w:rPr>
          <w:rFonts w:ascii="Calibri Light" w:hAnsi="Calibri Light"/>
          <w:b w:val="0"/>
          <w:i w:val="0"/>
        </w:rPr>
        <w:tab/>
        <w:t>June 16, 2008</w:t>
      </w:r>
    </w:p>
    <w:p w14:paraId="410B3202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658A5176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06641ACD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4964D269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3BE8D8DE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6ED48481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69EC2A1E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2418B869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6367631E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105260F9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435EF996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2D99D41F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016B80EF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143DF1DF" w14:textId="77777777" w:rsidR="00052028" w:rsidRPr="001E67A2" w:rsidRDefault="00052028" w:rsidP="00052028">
      <w:pPr>
        <w:pStyle w:val="BodyTextIndent"/>
        <w:tabs>
          <w:tab w:val="left" w:pos="0"/>
          <w:tab w:val="left" w:pos="360"/>
          <w:tab w:val="left" w:pos="4320"/>
          <w:tab w:val="left" w:pos="6300"/>
        </w:tabs>
        <w:rPr>
          <w:rFonts w:ascii="Calibri Light" w:hAnsi="Calibri Light"/>
          <w:b w:val="0"/>
          <w:i w:val="0"/>
        </w:rPr>
      </w:pPr>
    </w:p>
    <w:p w14:paraId="2774AF76" w14:textId="77777777" w:rsidR="00052028" w:rsidRPr="001E67A2" w:rsidRDefault="00052028" w:rsidP="00052028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</w:p>
    <w:p w14:paraId="427C10BB" w14:textId="77777777" w:rsidR="00052028" w:rsidRPr="001E67A2" w:rsidRDefault="00052028" w:rsidP="00052028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</w:p>
    <w:p w14:paraId="2C9AA360" w14:textId="77777777" w:rsidR="00052028" w:rsidRPr="001E67A2" w:rsidRDefault="00052028" w:rsidP="00052028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</w:p>
    <w:p w14:paraId="437A55F8" w14:textId="77777777" w:rsidR="00052028" w:rsidRPr="001E67A2" w:rsidRDefault="00052028" w:rsidP="00052028">
      <w:pPr>
        <w:pStyle w:val="BodyTextIndent"/>
        <w:tabs>
          <w:tab w:val="left" w:pos="450"/>
          <w:tab w:val="left" w:pos="630"/>
        </w:tabs>
        <w:ind w:left="630" w:hanging="630"/>
        <w:rPr>
          <w:rFonts w:ascii="Calibri Light" w:hAnsi="Calibri Light"/>
          <w:b w:val="0"/>
          <w:i w:val="0"/>
        </w:rPr>
      </w:pPr>
      <w:r w:rsidRPr="001E67A2">
        <w:rPr>
          <w:rFonts w:ascii="Calibri Light" w:hAnsi="Calibri Light"/>
          <w:b w:val="0"/>
          <w:i w:val="0"/>
        </w:rPr>
        <w:t>Note:</w:t>
      </w:r>
      <w:r w:rsidRPr="001E67A2">
        <w:rPr>
          <w:rFonts w:ascii="Calibri Light" w:hAnsi="Calibri Light"/>
          <w:b w:val="0"/>
          <w:i w:val="0"/>
        </w:rPr>
        <w:tab/>
        <w:t>A predecessor firm is one a) which has undergone dissolution; and b) in which more than 50% of the partners and employed lawyers became partners and employed lawyers of the Firm.</w:t>
      </w:r>
    </w:p>
    <w:p w14:paraId="6A168D2B" w14:textId="77777777" w:rsidR="007A46BB" w:rsidRDefault="00052028">
      <w:bookmarkStart w:id="0" w:name="_GoBack"/>
      <w:bookmarkEnd w:id="0"/>
    </w:p>
    <w:sectPr w:rsidR="007A46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028"/>
    <w:rsid w:val="00052028"/>
    <w:rsid w:val="007C0D8E"/>
    <w:rsid w:val="00B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4CE007E"/>
  <w15:chartTrackingRefBased/>
  <w15:docId w15:val="{49DBF1AC-F6E2-46C8-9FD9-119E82A3B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2028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52028"/>
    <w:pPr>
      <w:ind w:left="720" w:hanging="720"/>
      <w:jc w:val="both"/>
    </w:pPr>
    <w:rPr>
      <w:b/>
      <w:i/>
    </w:rPr>
  </w:style>
  <w:style w:type="character" w:customStyle="1" w:styleId="BodyTextIndentChar">
    <w:name w:val="Body Text Indent Char"/>
    <w:basedOn w:val="DefaultParagraphFont"/>
    <w:link w:val="BodyTextIndent"/>
    <w:rsid w:val="00052028"/>
    <w:rPr>
      <w:rFonts w:ascii="Times New Roman" w:eastAsia="Times New Roman" w:hAnsi="Times New Roman" w:cs="Times New Roman"/>
      <w:b/>
      <w:i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052028"/>
    <w:pPr>
      <w:tabs>
        <w:tab w:val="left" w:pos="540"/>
        <w:tab w:val="left" w:pos="1530"/>
        <w:tab w:val="left" w:pos="1800"/>
        <w:tab w:val="left" w:pos="2520"/>
        <w:tab w:val="left" w:pos="3960"/>
        <w:tab w:val="left" w:pos="4860"/>
        <w:tab w:val="left" w:pos="6840"/>
        <w:tab w:val="left" w:pos="7560"/>
      </w:tabs>
      <w:ind w:left="540" w:hanging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052028"/>
    <w:rPr>
      <w:rFonts w:ascii="Times New Roman" w:eastAsia="Times New Roman" w:hAnsi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Feng</dc:creator>
  <cp:keywords/>
  <dc:description/>
  <cp:lastModifiedBy>Annie Feng</cp:lastModifiedBy>
  <cp:revision>1</cp:revision>
  <dcterms:created xsi:type="dcterms:W3CDTF">2018-03-05T14:30:00Z</dcterms:created>
  <dcterms:modified xsi:type="dcterms:W3CDTF">2018-03-05T14:30:00Z</dcterms:modified>
</cp:coreProperties>
</file>